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81D0C" w14:textId="6EE0BAF0" w:rsidR="00EE10FB" w:rsidRPr="007F3C82" w:rsidRDefault="00CA444E" w:rsidP="00E257F3">
      <w:pPr>
        <w:jc w:val="center"/>
        <w:rPr>
          <w:b/>
          <w:smallCaps/>
          <w:sz w:val="28"/>
        </w:rPr>
      </w:pPr>
      <w:r>
        <w:rPr>
          <w:b/>
          <w:smallCaps/>
          <w:sz w:val="28"/>
        </w:rPr>
        <w:t xml:space="preserve">IRIS Center </w:t>
      </w:r>
      <w:r w:rsidRPr="005B34AE">
        <w:rPr>
          <w:b/>
          <w:smallCaps/>
          <w:sz w:val="28"/>
        </w:rPr>
        <w:t>Case Study</w:t>
      </w:r>
      <w:r w:rsidR="00FC2091">
        <w:rPr>
          <w:b/>
          <w:smallCaps/>
          <w:sz w:val="28"/>
        </w:rPr>
        <w:t xml:space="preserve"> Assignment</w:t>
      </w:r>
      <w:r>
        <w:rPr>
          <w:b/>
          <w:smallCaps/>
          <w:sz w:val="28"/>
        </w:rPr>
        <w:t xml:space="preserve"> </w:t>
      </w:r>
      <w:r w:rsidR="00EE10FB" w:rsidRPr="007F3C82">
        <w:rPr>
          <w:b/>
          <w:smallCaps/>
          <w:sz w:val="28"/>
        </w:rPr>
        <w:t>Instructions</w:t>
      </w:r>
    </w:p>
    <w:p w14:paraId="39DF3977" w14:textId="77777777" w:rsidR="00FE128E" w:rsidRPr="00E278C2" w:rsidRDefault="00FE128E" w:rsidP="004F6A54"/>
    <w:p w14:paraId="43AC577B" w14:textId="77777777" w:rsidR="00E257F3" w:rsidRDefault="00995AF6" w:rsidP="00052050">
      <w:r>
        <w:t xml:space="preserve">You will write a current </w:t>
      </w:r>
      <w:r w:rsidR="00E257F3">
        <w:t>APA</w:t>
      </w:r>
      <w:r w:rsidR="00A85126">
        <w:t>-</w:t>
      </w:r>
      <w:r w:rsidR="00E257F3">
        <w:t>formatted report responding to each of the prompts for each case study as listed below. You</w:t>
      </w:r>
      <w:r w:rsidR="00CA444E">
        <w:t xml:space="preserve">r paper must be at least </w:t>
      </w:r>
      <w:r w:rsidR="00F07141">
        <w:t>1</w:t>
      </w:r>
      <w:r w:rsidR="00A85126">
        <w:t>,</w:t>
      </w:r>
      <w:r w:rsidR="00F07141">
        <w:t>950 words</w:t>
      </w:r>
      <w:r w:rsidR="00CA444E">
        <w:t>, and it</w:t>
      </w:r>
      <w:r w:rsidR="00E257F3">
        <w:t xml:space="preserve"> must include proper headings and subheadings that are aligned with the </w:t>
      </w:r>
      <w:r w:rsidR="00A85126">
        <w:t xml:space="preserve">grading </w:t>
      </w:r>
      <w:r w:rsidR="00E257F3">
        <w:t xml:space="preserve">rubric domains. </w:t>
      </w:r>
    </w:p>
    <w:p w14:paraId="45A4EDF0" w14:textId="77777777" w:rsidR="00E257F3" w:rsidRDefault="00E257F3" w:rsidP="00052050"/>
    <w:p w14:paraId="6348EB60" w14:textId="4B729479" w:rsidR="00DD0D66" w:rsidRPr="00E278C2" w:rsidRDefault="00052050" w:rsidP="00FE128E">
      <w:r w:rsidRPr="00E278C2">
        <w:t xml:space="preserve">Download the Iris Center Case Study Unit: Encouraging </w:t>
      </w:r>
      <w:r w:rsidR="00A85126" w:rsidRPr="00E278C2">
        <w:t>Appropriate</w:t>
      </w:r>
      <w:r w:rsidRPr="00E278C2">
        <w:t xml:space="preserve"> Behavior from </w:t>
      </w:r>
      <w:r w:rsidR="00FC2091">
        <w:t xml:space="preserve">the </w:t>
      </w:r>
      <w:r w:rsidR="00FC2091" w:rsidRPr="00FC2091">
        <w:rPr>
          <w:b/>
          <w:bCs/>
        </w:rPr>
        <w:t>IRIS Center Ca</w:t>
      </w:r>
      <w:r w:rsidR="00FC2091">
        <w:rPr>
          <w:b/>
          <w:bCs/>
        </w:rPr>
        <w:t>s</w:t>
      </w:r>
      <w:r w:rsidR="00FC2091" w:rsidRPr="00FC2091">
        <w:rPr>
          <w:b/>
          <w:bCs/>
        </w:rPr>
        <w:t xml:space="preserve">e Study Assignment </w:t>
      </w:r>
      <w:r w:rsidR="00FC2091">
        <w:t xml:space="preserve">page under </w:t>
      </w:r>
      <w:r w:rsidR="00FC2091" w:rsidRPr="00FC2091">
        <w:rPr>
          <w:b/>
          <w:bCs/>
        </w:rPr>
        <w:t>IRIS Center Case Study Resource</w:t>
      </w:r>
      <w:r w:rsidR="00A85126">
        <w:t>.</w:t>
      </w:r>
      <w:r>
        <w:t xml:space="preserve"> </w:t>
      </w:r>
      <w:r w:rsidR="00FE128E" w:rsidRPr="00E278C2">
        <w:t>Read through the</w:t>
      </w:r>
      <w:r w:rsidR="00E257F3">
        <w:t xml:space="preserve"> Case Study Unit, i</w:t>
      </w:r>
      <w:r w:rsidR="00F67348">
        <w:t xml:space="preserve">ncluding </w:t>
      </w:r>
      <w:r w:rsidR="00DD0D66" w:rsidRPr="00E278C2">
        <w:rPr>
          <w:u w:val="single"/>
        </w:rPr>
        <w:t>each</w:t>
      </w:r>
      <w:r w:rsidR="00DD0D66" w:rsidRPr="00E278C2">
        <w:t xml:space="preserve"> scenario and </w:t>
      </w:r>
      <w:r w:rsidR="00E278C2" w:rsidRPr="00E278C2">
        <w:t xml:space="preserve">the </w:t>
      </w:r>
      <w:r w:rsidR="00DD0D66" w:rsidRPr="00E278C2">
        <w:t>STAR (</w:t>
      </w:r>
      <w:r w:rsidR="00DD0D66" w:rsidRPr="00052050">
        <w:rPr>
          <w:i/>
        </w:rPr>
        <w:t>S</w:t>
      </w:r>
      <w:r>
        <w:rPr>
          <w:i/>
        </w:rPr>
        <w:t>T</w:t>
      </w:r>
      <w:r w:rsidR="00DD0D66" w:rsidRPr="00052050">
        <w:rPr>
          <w:i/>
        </w:rPr>
        <w:t xml:space="preserve">rategies </w:t>
      </w:r>
      <w:proofErr w:type="gramStart"/>
      <w:r w:rsidRPr="00052050">
        <w:rPr>
          <w:i/>
        </w:rPr>
        <w:t>And</w:t>
      </w:r>
      <w:proofErr w:type="gramEnd"/>
      <w:r w:rsidRPr="00052050">
        <w:rPr>
          <w:i/>
        </w:rPr>
        <w:t xml:space="preserve"> Resources</w:t>
      </w:r>
      <w:r>
        <w:t xml:space="preserve">) </w:t>
      </w:r>
      <w:r w:rsidR="00DD0D66" w:rsidRPr="00E278C2">
        <w:t>Sheet</w:t>
      </w:r>
      <w:r>
        <w:t xml:space="preserve">. </w:t>
      </w:r>
      <w:r>
        <w:br/>
      </w:r>
    </w:p>
    <w:p w14:paraId="7F7A9DE2" w14:textId="77777777" w:rsidR="00FE128E" w:rsidRPr="008618AB" w:rsidRDefault="00FE128E" w:rsidP="00FE128E">
      <w:r w:rsidRPr="00E278C2">
        <w:rPr>
          <w:b/>
        </w:rPr>
        <w:t>Case Study Level A, Case 1</w:t>
      </w:r>
      <w:r w:rsidR="009D550E">
        <w:rPr>
          <w:b/>
        </w:rPr>
        <w:t xml:space="preserve"> - Sam</w:t>
      </w:r>
      <w:r w:rsidRPr="00E278C2">
        <w:rPr>
          <w:b/>
        </w:rPr>
        <w:t xml:space="preserve"> (p.</w:t>
      </w:r>
      <w:r w:rsidR="00B53A49">
        <w:rPr>
          <w:b/>
        </w:rPr>
        <w:t xml:space="preserve"> </w:t>
      </w:r>
      <w:r w:rsidRPr="00E278C2">
        <w:rPr>
          <w:b/>
        </w:rPr>
        <w:t xml:space="preserve">2) </w:t>
      </w:r>
    </w:p>
    <w:p w14:paraId="1E07E967" w14:textId="77777777" w:rsidR="00FE128E" w:rsidRPr="00E278C2" w:rsidRDefault="00FE128E" w:rsidP="00FE128E">
      <w:r w:rsidRPr="00E278C2">
        <w:t>Student: Sam</w:t>
      </w:r>
    </w:p>
    <w:p w14:paraId="3091E976" w14:textId="77777777" w:rsidR="00FE128E" w:rsidRPr="00E278C2" w:rsidRDefault="00FE128E" w:rsidP="00FE128E">
      <w:pPr>
        <w:numPr>
          <w:ilvl w:val="0"/>
          <w:numId w:val="2"/>
        </w:numPr>
      </w:pPr>
      <w:r w:rsidRPr="00E278C2">
        <w:t xml:space="preserve">Read </w:t>
      </w:r>
      <w:r w:rsidR="00920331" w:rsidRPr="00E278C2">
        <w:t>Sam’s</w:t>
      </w:r>
      <w:r w:rsidR="0014046A" w:rsidRPr="00E278C2">
        <w:t xml:space="preserve"> </w:t>
      </w:r>
      <w:r w:rsidRPr="00E278C2">
        <w:t xml:space="preserve">scenario and accompanying </w:t>
      </w:r>
      <w:r w:rsidR="0014046A" w:rsidRPr="00E278C2">
        <w:t xml:space="preserve">behavioral </w:t>
      </w:r>
      <w:r w:rsidRPr="00E278C2">
        <w:t>goals</w:t>
      </w:r>
      <w:r w:rsidR="00E278C2" w:rsidRPr="00E278C2">
        <w:t>.</w:t>
      </w:r>
    </w:p>
    <w:p w14:paraId="68B633EC" w14:textId="77777777" w:rsidR="00E278C2" w:rsidRPr="00E278C2" w:rsidRDefault="00F67348" w:rsidP="00E278C2">
      <w:pPr>
        <w:numPr>
          <w:ilvl w:val="0"/>
          <w:numId w:val="2"/>
        </w:numPr>
      </w:pPr>
      <w:r>
        <w:t>Read</w:t>
      </w:r>
      <w:r w:rsidR="00FE128E" w:rsidRPr="00E278C2">
        <w:t xml:space="preserve"> the possible str</w:t>
      </w:r>
      <w:r w:rsidR="0014046A" w:rsidRPr="00E278C2">
        <w:t>ategies</w:t>
      </w:r>
      <w:r w:rsidR="00920331" w:rsidRPr="00E278C2">
        <w:t xml:space="preserve"> and resources (STAR Sheets </w:t>
      </w:r>
      <w:r w:rsidR="00FE128E" w:rsidRPr="00E278C2">
        <w:t>pp. 7</w:t>
      </w:r>
      <w:r w:rsidR="00A85126">
        <w:t>–</w:t>
      </w:r>
      <w:r w:rsidR="00FE128E" w:rsidRPr="00E278C2">
        <w:t>24)</w:t>
      </w:r>
      <w:r w:rsidR="00920331" w:rsidRPr="00E278C2">
        <w:t xml:space="preserve"> listed for Sam.</w:t>
      </w:r>
    </w:p>
    <w:p w14:paraId="30F2DFB1" w14:textId="77777777" w:rsidR="00E278C2" w:rsidRPr="00E278C2" w:rsidRDefault="00E278C2" w:rsidP="00E278C2">
      <w:pPr>
        <w:numPr>
          <w:ilvl w:val="1"/>
          <w:numId w:val="2"/>
        </w:numPr>
      </w:pPr>
      <w:r w:rsidRPr="00E278C2">
        <w:rPr>
          <w:color w:val="000000"/>
        </w:rPr>
        <w:t xml:space="preserve">Specific Praise </w:t>
      </w:r>
    </w:p>
    <w:p w14:paraId="707C65E9" w14:textId="77777777" w:rsidR="00E278C2" w:rsidRPr="00E278C2" w:rsidRDefault="00E278C2" w:rsidP="00E278C2">
      <w:pPr>
        <w:numPr>
          <w:ilvl w:val="1"/>
          <w:numId w:val="2"/>
        </w:numPr>
      </w:pPr>
      <w:r w:rsidRPr="00E278C2">
        <w:rPr>
          <w:color w:val="000000"/>
        </w:rPr>
        <w:t xml:space="preserve">Criterion-Specific Rewards </w:t>
      </w:r>
    </w:p>
    <w:p w14:paraId="6F5E88F6" w14:textId="77777777" w:rsidR="00FE128E" w:rsidRPr="00E278C2" w:rsidRDefault="00E278C2" w:rsidP="00E278C2">
      <w:pPr>
        <w:numPr>
          <w:ilvl w:val="1"/>
          <w:numId w:val="2"/>
        </w:numPr>
      </w:pPr>
      <w:r w:rsidRPr="00E278C2">
        <w:rPr>
          <w:color w:val="000000"/>
        </w:rPr>
        <w:t>Choice-Making</w:t>
      </w:r>
    </w:p>
    <w:p w14:paraId="18B9462C" w14:textId="77777777" w:rsidR="00E278C2" w:rsidRPr="00E278C2" w:rsidRDefault="00920331" w:rsidP="00E278C2">
      <w:pPr>
        <w:numPr>
          <w:ilvl w:val="0"/>
          <w:numId w:val="2"/>
        </w:numPr>
      </w:pPr>
      <w:r w:rsidRPr="00E278C2">
        <w:t xml:space="preserve">Write a </w:t>
      </w:r>
      <w:r w:rsidR="00F67348">
        <w:t xml:space="preserve">detailed </w:t>
      </w:r>
      <w:r w:rsidRPr="00E278C2">
        <w:t>summary of each strategy, including its purpose</w:t>
      </w:r>
      <w:r w:rsidR="008618AB">
        <w:t xml:space="preserve">. </w:t>
      </w:r>
    </w:p>
    <w:p w14:paraId="16C5C2C1" w14:textId="77777777" w:rsidR="00920331" w:rsidRDefault="00920331" w:rsidP="00FE128E">
      <w:pPr>
        <w:numPr>
          <w:ilvl w:val="0"/>
          <w:numId w:val="2"/>
        </w:numPr>
      </w:pPr>
      <w:r w:rsidRPr="00E278C2">
        <w:t xml:space="preserve">Describe why </w:t>
      </w:r>
      <w:r w:rsidRPr="00E278C2">
        <w:rPr>
          <w:u w:val="single"/>
        </w:rPr>
        <w:t>each</w:t>
      </w:r>
      <w:r w:rsidRPr="002E66D4">
        <w:t xml:space="preserve"> </w:t>
      </w:r>
      <w:r w:rsidRPr="00E278C2">
        <w:t>strategy might be used to help Sam meet on</w:t>
      </w:r>
      <w:r w:rsidR="00A85126">
        <w:t>e</w:t>
      </w:r>
      <w:r w:rsidRPr="00E278C2">
        <w:t xml:space="preserve"> or more of his goals</w:t>
      </w:r>
      <w:r w:rsidR="008618AB">
        <w:t>.</w:t>
      </w:r>
    </w:p>
    <w:p w14:paraId="3BCD2581" w14:textId="77777777" w:rsidR="00052050" w:rsidRPr="00E278C2" w:rsidRDefault="00052050" w:rsidP="00052050">
      <w:pPr>
        <w:ind w:left="720"/>
      </w:pPr>
    </w:p>
    <w:p w14:paraId="482492F7" w14:textId="77777777" w:rsidR="00920331" w:rsidRPr="00E278C2" w:rsidRDefault="00920331" w:rsidP="00920331"/>
    <w:p w14:paraId="3E26E40C" w14:textId="77777777" w:rsidR="00920331" w:rsidRPr="00E278C2" w:rsidRDefault="00920331" w:rsidP="00920331">
      <w:pPr>
        <w:rPr>
          <w:b/>
        </w:rPr>
      </w:pPr>
      <w:r w:rsidRPr="00E278C2">
        <w:rPr>
          <w:b/>
        </w:rPr>
        <w:t>Case Study Level A, Case 2</w:t>
      </w:r>
      <w:r w:rsidR="009D550E">
        <w:rPr>
          <w:b/>
        </w:rPr>
        <w:t xml:space="preserve"> - Heather</w:t>
      </w:r>
      <w:r w:rsidRPr="00E278C2">
        <w:rPr>
          <w:b/>
        </w:rPr>
        <w:t xml:space="preserve"> (p.</w:t>
      </w:r>
      <w:r w:rsidR="00B53A49">
        <w:rPr>
          <w:b/>
        </w:rPr>
        <w:t xml:space="preserve"> </w:t>
      </w:r>
      <w:r w:rsidRPr="00E278C2">
        <w:rPr>
          <w:b/>
        </w:rPr>
        <w:t>3)</w:t>
      </w:r>
      <w:r w:rsidR="008618AB">
        <w:rPr>
          <w:b/>
        </w:rPr>
        <w:t xml:space="preserve"> </w:t>
      </w:r>
    </w:p>
    <w:p w14:paraId="750783C9" w14:textId="77777777" w:rsidR="00920331" w:rsidRPr="00E278C2" w:rsidRDefault="00920331" w:rsidP="00920331">
      <w:r w:rsidRPr="00E278C2">
        <w:t>Student: Heather</w:t>
      </w:r>
    </w:p>
    <w:p w14:paraId="3C57B7A5" w14:textId="77777777" w:rsidR="00920331" w:rsidRPr="00E278C2" w:rsidRDefault="00920331" w:rsidP="00920331">
      <w:pPr>
        <w:numPr>
          <w:ilvl w:val="0"/>
          <w:numId w:val="2"/>
        </w:numPr>
      </w:pPr>
      <w:r w:rsidRPr="00E278C2">
        <w:t>Read Heather’s scenario and accompanying behavioral goals</w:t>
      </w:r>
      <w:r w:rsidR="00A85126">
        <w:t>.</w:t>
      </w:r>
    </w:p>
    <w:p w14:paraId="0C2D1813" w14:textId="77777777" w:rsidR="008618AB" w:rsidRPr="008618AB" w:rsidRDefault="00F67348" w:rsidP="008618AB">
      <w:pPr>
        <w:numPr>
          <w:ilvl w:val="0"/>
          <w:numId w:val="2"/>
        </w:numPr>
      </w:pPr>
      <w:r>
        <w:t>Read</w:t>
      </w:r>
      <w:r w:rsidR="00920331" w:rsidRPr="00E278C2">
        <w:t xml:space="preserve"> the possible strategies and resources (STAR Sheets pp. 7</w:t>
      </w:r>
      <w:r w:rsidR="00A85126">
        <w:t>–</w:t>
      </w:r>
      <w:r w:rsidR="00920331" w:rsidRPr="00E278C2">
        <w:t>24) listed for Heather</w:t>
      </w:r>
      <w:r w:rsidR="00A85126">
        <w:t>.</w:t>
      </w:r>
    </w:p>
    <w:p w14:paraId="3901504B" w14:textId="77777777" w:rsidR="008618AB" w:rsidRPr="00E278C2" w:rsidRDefault="008618AB" w:rsidP="008618AB">
      <w:pPr>
        <w:numPr>
          <w:ilvl w:val="1"/>
          <w:numId w:val="2"/>
        </w:numPr>
      </w:pPr>
      <w:r w:rsidRPr="00E278C2">
        <w:rPr>
          <w:color w:val="000000"/>
        </w:rPr>
        <w:t xml:space="preserve">Effective Rules </w:t>
      </w:r>
    </w:p>
    <w:p w14:paraId="02721A5A" w14:textId="77777777" w:rsidR="008618AB" w:rsidRPr="00E278C2" w:rsidRDefault="008618AB" w:rsidP="008618AB">
      <w:pPr>
        <w:numPr>
          <w:ilvl w:val="1"/>
          <w:numId w:val="2"/>
        </w:numPr>
      </w:pPr>
      <w:r w:rsidRPr="00E278C2">
        <w:rPr>
          <w:color w:val="000000"/>
        </w:rPr>
        <w:t xml:space="preserve">Contingent Instructions </w:t>
      </w:r>
    </w:p>
    <w:p w14:paraId="6E699EA6" w14:textId="77777777" w:rsidR="00920331" w:rsidRPr="00E278C2" w:rsidRDefault="008618AB" w:rsidP="008618AB">
      <w:pPr>
        <w:numPr>
          <w:ilvl w:val="1"/>
          <w:numId w:val="2"/>
        </w:numPr>
      </w:pPr>
      <w:r w:rsidRPr="00E278C2">
        <w:rPr>
          <w:color w:val="000000"/>
        </w:rPr>
        <w:t>Group Contingency</w:t>
      </w:r>
    </w:p>
    <w:p w14:paraId="64F829BC" w14:textId="77777777" w:rsidR="00E278C2" w:rsidRDefault="00920331" w:rsidP="00E278C2">
      <w:pPr>
        <w:numPr>
          <w:ilvl w:val="0"/>
          <w:numId w:val="2"/>
        </w:numPr>
      </w:pPr>
      <w:r w:rsidRPr="00E278C2">
        <w:t xml:space="preserve">Write a </w:t>
      </w:r>
      <w:r w:rsidR="00F67348">
        <w:t xml:space="preserve">detailed </w:t>
      </w:r>
      <w:r w:rsidRPr="00E278C2">
        <w:t>summary of each strategy, including its purpose</w:t>
      </w:r>
      <w:r w:rsidR="008618AB">
        <w:t>.</w:t>
      </w:r>
    </w:p>
    <w:p w14:paraId="1F660391" w14:textId="77777777" w:rsidR="00920331" w:rsidRDefault="00920331" w:rsidP="00920331">
      <w:pPr>
        <w:numPr>
          <w:ilvl w:val="0"/>
          <w:numId w:val="2"/>
        </w:numPr>
      </w:pPr>
      <w:r w:rsidRPr="00E278C2">
        <w:t xml:space="preserve">Describe why </w:t>
      </w:r>
      <w:r w:rsidRPr="00E278C2">
        <w:rPr>
          <w:u w:val="single"/>
        </w:rPr>
        <w:t>each</w:t>
      </w:r>
      <w:r w:rsidRPr="00E278C2">
        <w:t xml:space="preserve"> strategy might be used to help Heather meet on</w:t>
      </w:r>
      <w:r w:rsidR="00A85126">
        <w:t>e</w:t>
      </w:r>
      <w:r w:rsidRPr="00E278C2">
        <w:t xml:space="preserve"> or more of her goals.</w:t>
      </w:r>
    </w:p>
    <w:p w14:paraId="27A3853A" w14:textId="77777777" w:rsidR="00B53A49" w:rsidRPr="00E278C2" w:rsidRDefault="00B53A49" w:rsidP="00FE752C">
      <w:pPr>
        <w:ind w:left="360"/>
      </w:pPr>
    </w:p>
    <w:p w14:paraId="473ADAB6" w14:textId="77777777" w:rsidR="00920331" w:rsidRPr="00E278C2" w:rsidRDefault="00920331" w:rsidP="00920331"/>
    <w:p w14:paraId="37E54D63" w14:textId="77777777" w:rsidR="00920331" w:rsidRPr="00B42DCB" w:rsidRDefault="00920331" w:rsidP="00920331">
      <w:r w:rsidRPr="00E278C2">
        <w:rPr>
          <w:b/>
        </w:rPr>
        <w:t>Case Study Level B, Case 1</w:t>
      </w:r>
      <w:r w:rsidR="009D550E">
        <w:rPr>
          <w:b/>
        </w:rPr>
        <w:t xml:space="preserve"> - Doug</w:t>
      </w:r>
      <w:r w:rsidRPr="00E278C2">
        <w:rPr>
          <w:b/>
        </w:rPr>
        <w:t xml:space="preserve"> (p. 4)</w:t>
      </w:r>
      <w:r w:rsidR="008618AB">
        <w:rPr>
          <w:b/>
        </w:rPr>
        <w:t xml:space="preserve"> </w:t>
      </w:r>
    </w:p>
    <w:p w14:paraId="72D69D90" w14:textId="77777777" w:rsidR="00920331" w:rsidRPr="00E278C2" w:rsidRDefault="00920331" w:rsidP="00920331">
      <w:r w:rsidRPr="00E278C2">
        <w:t>Student:</w:t>
      </w:r>
      <w:r w:rsidR="00A85126">
        <w:t xml:space="preserve"> </w:t>
      </w:r>
      <w:r w:rsidRPr="00E278C2">
        <w:t>Doug</w:t>
      </w:r>
    </w:p>
    <w:p w14:paraId="2E678BE8" w14:textId="77777777" w:rsidR="00920331" w:rsidRPr="00E278C2" w:rsidRDefault="00920331" w:rsidP="00920331">
      <w:pPr>
        <w:numPr>
          <w:ilvl w:val="0"/>
          <w:numId w:val="2"/>
        </w:numPr>
      </w:pPr>
      <w:r w:rsidRPr="00E278C2">
        <w:t>Read Doug’s scenario and accompanying behavioral goals</w:t>
      </w:r>
      <w:r w:rsidR="00A85126">
        <w:t>.</w:t>
      </w:r>
    </w:p>
    <w:p w14:paraId="556F2104" w14:textId="77777777" w:rsidR="00F80E29" w:rsidRDefault="00F67348" w:rsidP="00F80E29">
      <w:pPr>
        <w:numPr>
          <w:ilvl w:val="0"/>
          <w:numId w:val="2"/>
        </w:numPr>
      </w:pPr>
      <w:r>
        <w:t>Read</w:t>
      </w:r>
      <w:r w:rsidR="00920331" w:rsidRPr="00E278C2">
        <w:t xml:space="preserve"> the possible strategies and resources (STAR Sheets pp. 7</w:t>
      </w:r>
      <w:r w:rsidR="00A85126">
        <w:t>–</w:t>
      </w:r>
      <w:r w:rsidR="00920331" w:rsidRPr="00E278C2">
        <w:t>24) listed for Doug.</w:t>
      </w:r>
    </w:p>
    <w:p w14:paraId="23527936" w14:textId="77777777" w:rsidR="00F80E29" w:rsidRPr="00F80E29" w:rsidRDefault="00F80E29" w:rsidP="00F80E29">
      <w:pPr>
        <w:numPr>
          <w:ilvl w:val="1"/>
          <w:numId w:val="2"/>
        </w:numPr>
      </w:pPr>
      <w:r w:rsidRPr="00F80E29">
        <w:rPr>
          <w:rFonts w:cs="Times"/>
          <w:color w:val="000000"/>
          <w:sz w:val="23"/>
          <w:szCs w:val="23"/>
        </w:rPr>
        <w:t xml:space="preserve">Specific Praise </w:t>
      </w:r>
    </w:p>
    <w:p w14:paraId="2E00CF88" w14:textId="77777777" w:rsidR="00F80E29" w:rsidRPr="00F80E29" w:rsidRDefault="00F80E29" w:rsidP="00F80E29">
      <w:pPr>
        <w:numPr>
          <w:ilvl w:val="1"/>
          <w:numId w:val="2"/>
        </w:numPr>
      </w:pPr>
      <w:r w:rsidRPr="00F80E29">
        <w:rPr>
          <w:rFonts w:cs="Times"/>
          <w:color w:val="000000"/>
          <w:sz w:val="23"/>
          <w:szCs w:val="23"/>
        </w:rPr>
        <w:t xml:space="preserve">Criterion Specific Rewards </w:t>
      </w:r>
    </w:p>
    <w:p w14:paraId="70264FBF" w14:textId="77777777" w:rsidR="00F80E29" w:rsidRPr="00F80E29" w:rsidRDefault="00F80E29" w:rsidP="00F80E29">
      <w:pPr>
        <w:numPr>
          <w:ilvl w:val="1"/>
          <w:numId w:val="2"/>
        </w:numPr>
      </w:pPr>
      <w:r w:rsidRPr="00F80E29">
        <w:rPr>
          <w:rFonts w:cs="Times"/>
          <w:color w:val="000000"/>
          <w:sz w:val="23"/>
          <w:szCs w:val="23"/>
        </w:rPr>
        <w:t xml:space="preserve">Choice-Making </w:t>
      </w:r>
    </w:p>
    <w:p w14:paraId="08CE4D33" w14:textId="77777777" w:rsidR="00F80E29" w:rsidRPr="00F80E29" w:rsidRDefault="00F80E29" w:rsidP="00F80E29">
      <w:pPr>
        <w:numPr>
          <w:ilvl w:val="1"/>
          <w:numId w:val="2"/>
        </w:numPr>
      </w:pPr>
      <w:r w:rsidRPr="00F80E29">
        <w:rPr>
          <w:rFonts w:cs="Times"/>
          <w:color w:val="000000"/>
          <w:sz w:val="23"/>
          <w:szCs w:val="23"/>
        </w:rPr>
        <w:t xml:space="preserve">Effective Rules </w:t>
      </w:r>
    </w:p>
    <w:p w14:paraId="6D7445E9" w14:textId="77777777" w:rsidR="00F80E29" w:rsidRPr="00F80E29" w:rsidRDefault="00F80E29" w:rsidP="00F80E29">
      <w:pPr>
        <w:numPr>
          <w:ilvl w:val="1"/>
          <w:numId w:val="2"/>
        </w:numPr>
      </w:pPr>
      <w:r w:rsidRPr="00F80E29">
        <w:rPr>
          <w:rFonts w:cs="Times"/>
          <w:color w:val="000000"/>
          <w:sz w:val="23"/>
          <w:szCs w:val="23"/>
        </w:rPr>
        <w:t xml:space="preserve">Contingent Instructions </w:t>
      </w:r>
    </w:p>
    <w:p w14:paraId="20AAF82D" w14:textId="77777777" w:rsidR="00F80E29" w:rsidRPr="00E278C2" w:rsidRDefault="00F80E29" w:rsidP="00F80E29">
      <w:pPr>
        <w:numPr>
          <w:ilvl w:val="1"/>
          <w:numId w:val="2"/>
        </w:numPr>
      </w:pPr>
      <w:r>
        <w:rPr>
          <w:rFonts w:cs="Times"/>
          <w:color w:val="000000"/>
          <w:sz w:val="23"/>
          <w:szCs w:val="23"/>
        </w:rPr>
        <w:t>Group Contingency</w:t>
      </w:r>
    </w:p>
    <w:p w14:paraId="59FFABFD" w14:textId="77777777" w:rsidR="00920331" w:rsidRPr="00E278C2" w:rsidRDefault="00920331" w:rsidP="00920331">
      <w:pPr>
        <w:numPr>
          <w:ilvl w:val="0"/>
          <w:numId w:val="2"/>
        </w:numPr>
      </w:pPr>
      <w:r w:rsidRPr="00E278C2">
        <w:rPr>
          <w:color w:val="000000"/>
        </w:rPr>
        <w:t xml:space="preserve">Select </w:t>
      </w:r>
      <w:r w:rsidR="00A85126">
        <w:rPr>
          <w:color w:val="000000"/>
        </w:rPr>
        <w:t>1</w:t>
      </w:r>
      <w:r w:rsidR="00A85126" w:rsidRPr="00E278C2">
        <w:rPr>
          <w:color w:val="000000"/>
        </w:rPr>
        <w:t xml:space="preserve"> </w:t>
      </w:r>
      <w:r w:rsidRPr="00E278C2">
        <w:rPr>
          <w:color w:val="000000"/>
        </w:rPr>
        <w:t xml:space="preserve">strategy you feel would best address Doug’s goals. </w:t>
      </w:r>
    </w:p>
    <w:p w14:paraId="4075FA5A" w14:textId="77777777" w:rsidR="00920331" w:rsidRPr="00E278C2" w:rsidRDefault="00920331" w:rsidP="00920331">
      <w:pPr>
        <w:numPr>
          <w:ilvl w:val="0"/>
          <w:numId w:val="2"/>
        </w:numPr>
      </w:pPr>
      <w:r w:rsidRPr="00E278C2">
        <w:rPr>
          <w:color w:val="000000"/>
        </w:rPr>
        <w:t>State why you selected this strategy to address Dou</w:t>
      </w:r>
      <w:r w:rsidR="00A85126">
        <w:rPr>
          <w:color w:val="000000"/>
        </w:rPr>
        <w:t>g</w:t>
      </w:r>
      <w:r w:rsidRPr="00E278C2">
        <w:rPr>
          <w:color w:val="000000"/>
        </w:rPr>
        <w:t>’s goals.</w:t>
      </w:r>
      <w:r w:rsidR="00F80E29">
        <w:rPr>
          <w:color w:val="000000"/>
        </w:rPr>
        <w:t xml:space="preserve"> </w:t>
      </w:r>
    </w:p>
    <w:p w14:paraId="091228B0" w14:textId="77777777" w:rsidR="00920331" w:rsidRPr="00052050" w:rsidRDefault="00920331" w:rsidP="00920331">
      <w:pPr>
        <w:numPr>
          <w:ilvl w:val="0"/>
          <w:numId w:val="2"/>
        </w:numPr>
      </w:pPr>
      <w:r w:rsidRPr="00E278C2">
        <w:rPr>
          <w:color w:val="000000"/>
        </w:rPr>
        <w:t>Describe how you would implement this strategy in your classroom and any cautions for its use.</w:t>
      </w:r>
      <w:r w:rsidR="00B42DCB">
        <w:rPr>
          <w:color w:val="000000"/>
        </w:rPr>
        <w:t xml:space="preserve"> </w:t>
      </w:r>
    </w:p>
    <w:p w14:paraId="18AFA12F" w14:textId="77777777" w:rsidR="00052050" w:rsidRPr="00E278C2" w:rsidRDefault="00052050" w:rsidP="00052050">
      <w:pPr>
        <w:ind w:left="720"/>
      </w:pPr>
    </w:p>
    <w:p w14:paraId="24C75939" w14:textId="77777777" w:rsidR="00920331" w:rsidRPr="00E278C2" w:rsidRDefault="009D550E" w:rsidP="00920331">
      <w:pPr>
        <w:rPr>
          <w:b/>
        </w:rPr>
      </w:pPr>
      <w:r>
        <w:rPr>
          <w:b/>
        </w:rPr>
        <w:t xml:space="preserve">Case Study Level B, Case 2 - </w:t>
      </w:r>
      <w:r w:rsidR="00920331" w:rsidRPr="00E278C2">
        <w:rPr>
          <w:b/>
        </w:rPr>
        <w:t>Ellie</w:t>
      </w:r>
      <w:r w:rsidR="00B53A49">
        <w:rPr>
          <w:b/>
        </w:rPr>
        <w:t xml:space="preserve"> (p. 5)</w:t>
      </w:r>
      <w:r w:rsidR="008618AB">
        <w:rPr>
          <w:b/>
        </w:rPr>
        <w:t xml:space="preserve"> </w:t>
      </w:r>
    </w:p>
    <w:p w14:paraId="0EB6AEAF" w14:textId="77777777" w:rsidR="00F80E29" w:rsidRDefault="00920331" w:rsidP="00F80E29">
      <w:pPr>
        <w:numPr>
          <w:ilvl w:val="0"/>
          <w:numId w:val="2"/>
        </w:numPr>
      </w:pPr>
      <w:r w:rsidRPr="00E278C2">
        <w:t>Read Ellie’s scenario and accompanying behavioral goals</w:t>
      </w:r>
      <w:r w:rsidR="00A85126">
        <w:t>.</w:t>
      </w:r>
    </w:p>
    <w:p w14:paraId="11583449" w14:textId="77777777" w:rsidR="00A85126" w:rsidRPr="002E66D4" w:rsidRDefault="00920331" w:rsidP="00F80E29">
      <w:pPr>
        <w:numPr>
          <w:ilvl w:val="0"/>
          <w:numId w:val="2"/>
        </w:numPr>
      </w:pPr>
      <w:r w:rsidRPr="00E278C2">
        <w:t>Re</w:t>
      </w:r>
      <w:r w:rsidR="00F67348">
        <w:t>ad</w:t>
      </w:r>
      <w:r w:rsidRPr="00E278C2">
        <w:t xml:space="preserve"> the possible strategies and resources (STAR Sheets pp. 7</w:t>
      </w:r>
      <w:r w:rsidR="00A85126">
        <w:t>–</w:t>
      </w:r>
      <w:r w:rsidRPr="00E278C2">
        <w:t>24) listed for Ellie.</w:t>
      </w:r>
    </w:p>
    <w:p w14:paraId="7FDA9DA5" w14:textId="77777777" w:rsidR="00F80E29" w:rsidRPr="00F80E29" w:rsidRDefault="00F80E29" w:rsidP="002E66D4">
      <w:pPr>
        <w:numPr>
          <w:ilvl w:val="1"/>
          <w:numId w:val="2"/>
        </w:numPr>
      </w:pPr>
      <w:r w:rsidRPr="00F80E29">
        <w:rPr>
          <w:rFonts w:cs="Times"/>
          <w:color w:val="000000"/>
          <w:sz w:val="23"/>
          <w:szCs w:val="23"/>
        </w:rPr>
        <w:t xml:space="preserve">Specific Praise </w:t>
      </w:r>
    </w:p>
    <w:p w14:paraId="00DECDF0" w14:textId="77777777" w:rsidR="00F80E29" w:rsidRPr="00F80E29" w:rsidRDefault="00F80E29" w:rsidP="00F80E29">
      <w:pPr>
        <w:numPr>
          <w:ilvl w:val="1"/>
          <w:numId w:val="2"/>
        </w:numPr>
      </w:pPr>
      <w:r w:rsidRPr="00F80E29">
        <w:rPr>
          <w:rFonts w:cs="Times"/>
          <w:color w:val="000000"/>
          <w:sz w:val="23"/>
          <w:szCs w:val="23"/>
        </w:rPr>
        <w:t xml:space="preserve">Criterion Specific Rewards </w:t>
      </w:r>
    </w:p>
    <w:p w14:paraId="7E8F2190" w14:textId="77777777" w:rsidR="00F80E29" w:rsidRPr="00F80E29" w:rsidRDefault="00F80E29" w:rsidP="00F80E29">
      <w:pPr>
        <w:numPr>
          <w:ilvl w:val="1"/>
          <w:numId w:val="2"/>
        </w:numPr>
      </w:pPr>
      <w:r w:rsidRPr="00F80E29">
        <w:rPr>
          <w:rFonts w:cs="Times"/>
          <w:color w:val="000000"/>
          <w:sz w:val="23"/>
          <w:szCs w:val="23"/>
        </w:rPr>
        <w:t xml:space="preserve">Choice-Making </w:t>
      </w:r>
    </w:p>
    <w:p w14:paraId="5407860D" w14:textId="77777777" w:rsidR="00F80E29" w:rsidRPr="00F80E29" w:rsidRDefault="00F80E29" w:rsidP="00F80E29">
      <w:pPr>
        <w:numPr>
          <w:ilvl w:val="1"/>
          <w:numId w:val="2"/>
        </w:numPr>
      </w:pPr>
      <w:r w:rsidRPr="00F80E29">
        <w:rPr>
          <w:rFonts w:cs="Times"/>
          <w:color w:val="000000"/>
          <w:sz w:val="23"/>
          <w:szCs w:val="23"/>
        </w:rPr>
        <w:t xml:space="preserve">Effective Rules </w:t>
      </w:r>
    </w:p>
    <w:p w14:paraId="3FAE85F3" w14:textId="77777777" w:rsidR="00F80E29" w:rsidRPr="00F80E29" w:rsidRDefault="00F80E29" w:rsidP="00F80E29">
      <w:pPr>
        <w:numPr>
          <w:ilvl w:val="1"/>
          <w:numId w:val="2"/>
        </w:numPr>
      </w:pPr>
      <w:r w:rsidRPr="00F80E29">
        <w:rPr>
          <w:rFonts w:cs="Times"/>
          <w:color w:val="000000"/>
          <w:sz w:val="23"/>
          <w:szCs w:val="23"/>
        </w:rPr>
        <w:t xml:space="preserve">Contingent Instructions </w:t>
      </w:r>
    </w:p>
    <w:p w14:paraId="2555A454" w14:textId="77777777" w:rsidR="00920331" w:rsidRPr="00E278C2" w:rsidRDefault="00F80E29" w:rsidP="00F80E29">
      <w:pPr>
        <w:numPr>
          <w:ilvl w:val="1"/>
          <w:numId w:val="2"/>
        </w:numPr>
      </w:pPr>
      <w:r>
        <w:rPr>
          <w:rFonts w:cs="Times"/>
          <w:color w:val="000000"/>
          <w:sz w:val="23"/>
          <w:szCs w:val="23"/>
        </w:rPr>
        <w:t>Group Contingency</w:t>
      </w:r>
    </w:p>
    <w:p w14:paraId="618DF751" w14:textId="77777777" w:rsidR="00920331" w:rsidRPr="00E278C2" w:rsidRDefault="00920331" w:rsidP="00920331">
      <w:pPr>
        <w:numPr>
          <w:ilvl w:val="0"/>
          <w:numId w:val="2"/>
        </w:numPr>
      </w:pPr>
      <w:r w:rsidRPr="00E278C2">
        <w:rPr>
          <w:color w:val="000000"/>
        </w:rPr>
        <w:t xml:space="preserve">Select </w:t>
      </w:r>
      <w:r w:rsidR="00A85126">
        <w:rPr>
          <w:color w:val="000000"/>
        </w:rPr>
        <w:t>1</w:t>
      </w:r>
      <w:r w:rsidR="00A85126" w:rsidRPr="00E278C2">
        <w:rPr>
          <w:color w:val="000000"/>
        </w:rPr>
        <w:t xml:space="preserve"> </w:t>
      </w:r>
      <w:r w:rsidRPr="00E278C2">
        <w:rPr>
          <w:color w:val="000000"/>
        </w:rPr>
        <w:t xml:space="preserve">strategy you feel would best address Ellie’s goals. </w:t>
      </w:r>
    </w:p>
    <w:p w14:paraId="1E55BF3C" w14:textId="77777777" w:rsidR="00920331" w:rsidRPr="00E278C2" w:rsidRDefault="00920331" w:rsidP="00920331">
      <w:pPr>
        <w:numPr>
          <w:ilvl w:val="0"/>
          <w:numId w:val="2"/>
        </w:numPr>
      </w:pPr>
      <w:r w:rsidRPr="00E278C2">
        <w:rPr>
          <w:color w:val="000000"/>
        </w:rPr>
        <w:t>State why you selected this strategy to address Ellie’s goals.</w:t>
      </w:r>
      <w:r w:rsidR="00B42DCB">
        <w:rPr>
          <w:color w:val="000000"/>
        </w:rPr>
        <w:t xml:space="preserve"> </w:t>
      </w:r>
    </w:p>
    <w:p w14:paraId="5A962E59" w14:textId="77777777" w:rsidR="00920331" w:rsidRPr="00E278C2" w:rsidRDefault="00920331" w:rsidP="00920331">
      <w:pPr>
        <w:numPr>
          <w:ilvl w:val="0"/>
          <w:numId w:val="2"/>
        </w:numPr>
      </w:pPr>
      <w:r w:rsidRPr="00E278C2">
        <w:rPr>
          <w:color w:val="000000"/>
        </w:rPr>
        <w:t>Describe how you would implement this strategy in your classroom and any cautions for its use.</w:t>
      </w:r>
      <w:r w:rsidR="00B42DCB">
        <w:rPr>
          <w:color w:val="000000"/>
        </w:rPr>
        <w:t xml:space="preserve"> </w:t>
      </w:r>
    </w:p>
    <w:p w14:paraId="4E7CE618" w14:textId="77777777" w:rsidR="00FE128E" w:rsidRDefault="00FE128E" w:rsidP="00FE128E"/>
    <w:p w14:paraId="289417CA" w14:textId="77777777" w:rsidR="005E6318" w:rsidRPr="00E278C2" w:rsidRDefault="00B53A49" w:rsidP="004F6A54">
      <w:r>
        <w:t>In addition, y</w:t>
      </w:r>
      <w:r w:rsidR="005E6318" w:rsidRPr="00E278C2">
        <w:t xml:space="preserve">our </w:t>
      </w:r>
      <w:r w:rsidR="00AB743D" w:rsidRPr="00E278C2">
        <w:t>assignment</w:t>
      </w:r>
      <w:r w:rsidR="005E6318" w:rsidRPr="00E278C2">
        <w:t xml:space="preserve"> </w:t>
      </w:r>
      <w:r w:rsidR="00AB743D" w:rsidRPr="00E278C2">
        <w:t>must</w:t>
      </w:r>
      <w:r w:rsidR="005E6318" w:rsidRPr="00E278C2">
        <w:t xml:space="preserve"> include the following:</w:t>
      </w:r>
      <w:r w:rsidR="00B42DCB">
        <w:t xml:space="preserve"> </w:t>
      </w:r>
    </w:p>
    <w:p w14:paraId="54615787" w14:textId="77777777" w:rsidR="00B518E6" w:rsidRPr="00E278C2" w:rsidRDefault="00B518E6" w:rsidP="004F6A54"/>
    <w:p w14:paraId="3567CA42" w14:textId="3298C08B" w:rsidR="00B53A49" w:rsidRDefault="00B53A49" w:rsidP="002E66D4">
      <w:pPr>
        <w:numPr>
          <w:ilvl w:val="0"/>
          <w:numId w:val="1"/>
        </w:numPr>
      </w:pPr>
      <w:r w:rsidRPr="00E278C2">
        <w:t xml:space="preserve">The </w:t>
      </w:r>
      <w:r w:rsidR="00FC2091">
        <w:t>C</w:t>
      </w:r>
      <w:r w:rsidRPr="00E278C2">
        <w:t xml:space="preserve">ase </w:t>
      </w:r>
      <w:r w:rsidR="00FC2091">
        <w:t>S</w:t>
      </w:r>
      <w:r w:rsidRPr="00E278C2">
        <w:t xml:space="preserve">tudy must include a title and reference page formatted to </w:t>
      </w:r>
      <w:r w:rsidR="00A85126">
        <w:t xml:space="preserve">current </w:t>
      </w:r>
      <w:r w:rsidRPr="00E278C2">
        <w:t xml:space="preserve">APA </w:t>
      </w:r>
      <w:r>
        <w:t>standards.</w:t>
      </w:r>
      <w:r w:rsidR="00CA444E">
        <w:t xml:space="preserve"> There is no minimum number of references required.</w:t>
      </w:r>
    </w:p>
    <w:p w14:paraId="69C71540" w14:textId="74994001" w:rsidR="005E6318" w:rsidRPr="00E278C2" w:rsidRDefault="00F67348" w:rsidP="002E66D4">
      <w:pPr>
        <w:numPr>
          <w:ilvl w:val="0"/>
          <w:numId w:val="1"/>
        </w:numPr>
      </w:pPr>
      <w:r>
        <w:t xml:space="preserve">Each </w:t>
      </w:r>
      <w:r w:rsidR="00FC2091">
        <w:t>C</w:t>
      </w:r>
      <w:r>
        <w:t xml:space="preserve">ase </w:t>
      </w:r>
      <w:r w:rsidR="00FC2091">
        <w:t>S</w:t>
      </w:r>
      <w:r>
        <w:t xml:space="preserve">tudy </w:t>
      </w:r>
      <w:r w:rsidR="00E257F3">
        <w:t>must</w:t>
      </w:r>
      <w:r>
        <w:t xml:space="preserve"> be</w:t>
      </w:r>
      <w:r w:rsidR="005E6318" w:rsidRPr="00E278C2">
        <w:t xml:space="preserve"> properly identif</w:t>
      </w:r>
      <w:r w:rsidR="00AB743D" w:rsidRPr="00E278C2">
        <w:t>ied</w:t>
      </w:r>
      <w:r w:rsidR="005E6318" w:rsidRPr="00E278C2">
        <w:t xml:space="preserve"> with corresponding heading</w:t>
      </w:r>
      <w:r w:rsidR="0064606E" w:rsidRPr="00E278C2">
        <w:t>s</w:t>
      </w:r>
      <w:r w:rsidR="00A85126">
        <w:t>.</w:t>
      </w:r>
    </w:p>
    <w:p w14:paraId="58FE16D7" w14:textId="757155FD" w:rsidR="00E3325D" w:rsidRPr="00E278C2" w:rsidRDefault="00A85126" w:rsidP="00FC2091">
      <w:pPr>
        <w:numPr>
          <w:ilvl w:val="0"/>
          <w:numId w:val="1"/>
        </w:numPr>
      </w:pPr>
      <w:r>
        <w:t xml:space="preserve">The </w:t>
      </w:r>
      <w:r w:rsidR="00FC2091">
        <w:t>C</w:t>
      </w:r>
      <w:bookmarkStart w:id="0" w:name="_GoBack"/>
      <w:bookmarkEnd w:id="0"/>
      <w:r>
        <w:t xml:space="preserve">ase </w:t>
      </w:r>
      <w:r w:rsidR="00FC2091">
        <w:t>S</w:t>
      </w:r>
      <w:r>
        <w:t>tudy must include p</w:t>
      </w:r>
      <w:r w:rsidR="005679B3" w:rsidRPr="00E278C2">
        <w:t>rofessional, positive language</w:t>
      </w:r>
      <w:r>
        <w:t>.</w:t>
      </w:r>
    </w:p>
    <w:sectPr w:rsidR="00E3325D" w:rsidRPr="00E278C2" w:rsidSect="00BB3B83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296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D89FE" w14:textId="77777777" w:rsidR="00887364" w:rsidRDefault="00887364" w:rsidP="00B518E6">
      <w:r>
        <w:separator/>
      </w:r>
    </w:p>
  </w:endnote>
  <w:endnote w:type="continuationSeparator" w:id="0">
    <w:p w14:paraId="70183390" w14:textId="77777777" w:rsidR="00887364" w:rsidRDefault="00887364" w:rsidP="00B5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26596" w14:textId="77777777" w:rsidR="00BB3B83" w:rsidRPr="00BB3B83" w:rsidRDefault="00BB3B83" w:rsidP="00BB3B83">
    <w:pPr>
      <w:pStyle w:val="Pa4"/>
      <w:ind w:left="720" w:hanging="720"/>
      <w:rPr>
        <w:rFonts w:ascii="Times New Roman" w:hAnsi="Times New Roman"/>
        <w:color w:val="000000"/>
      </w:rPr>
    </w:pPr>
    <w:r w:rsidRPr="00E278C2">
      <w:rPr>
        <w:rStyle w:val="A4"/>
        <w:rFonts w:ascii="Times New Roman" w:hAnsi="Times New Roman" w:cs="Times New Roman"/>
        <w:sz w:val="24"/>
        <w:szCs w:val="24"/>
      </w:rPr>
      <w:t xml:space="preserve">Curran, C., &amp; the IRIS Center. (2003). </w:t>
    </w:r>
    <w:r w:rsidRPr="00E278C2">
      <w:rPr>
        <w:rStyle w:val="A4"/>
        <w:rFonts w:ascii="Times New Roman" w:hAnsi="Times New Roman" w:cs="Times New Roman"/>
        <w:i/>
        <w:iCs/>
        <w:sz w:val="24"/>
        <w:szCs w:val="24"/>
      </w:rPr>
      <w:t>Encouraging appropriate behavior</w:t>
    </w:r>
    <w:r w:rsidRPr="00E278C2">
      <w:rPr>
        <w:rStyle w:val="A4"/>
        <w:rFonts w:ascii="Times New Roman" w:hAnsi="Times New Roman" w:cs="Times New Roman"/>
        <w:sz w:val="24"/>
        <w:szCs w:val="24"/>
      </w:rPr>
      <w:t>. Retrieved on [11/21/2014] from http://iris.peabody.vanderbilt.edu/case_studies/ ICS-005.pdf</w:t>
    </w:r>
  </w:p>
  <w:p w14:paraId="516FF2D3" w14:textId="77777777" w:rsidR="00BB3B83" w:rsidRDefault="00BB3B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E0FF4" w14:textId="77777777" w:rsidR="00A85126" w:rsidRPr="002E66D4" w:rsidRDefault="00A85126" w:rsidP="002E66D4">
    <w:pPr>
      <w:pStyle w:val="Footer"/>
      <w:jc w:val="right"/>
      <w:rPr>
        <w:sz w:val="20"/>
        <w:szCs w:val="20"/>
      </w:rPr>
    </w:pPr>
    <w:r w:rsidRPr="002E66D4">
      <w:rPr>
        <w:sz w:val="20"/>
        <w:szCs w:val="20"/>
      </w:rPr>
      <w:t xml:space="preserve">Page </w:t>
    </w:r>
    <w:r w:rsidRPr="002E66D4">
      <w:rPr>
        <w:bCs/>
        <w:sz w:val="20"/>
        <w:szCs w:val="20"/>
      </w:rPr>
      <w:fldChar w:fldCharType="begin"/>
    </w:r>
    <w:r w:rsidRPr="002E66D4">
      <w:rPr>
        <w:bCs/>
        <w:sz w:val="20"/>
        <w:szCs w:val="20"/>
      </w:rPr>
      <w:instrText xml:space="preserve"> PAGE </w:instrText>
    </w:r>
    <w:r w:rsidRPr="002E66D4">
      <w:rPr>
        <w:bCs/>
        <w:sz w:val="20"/>
        <w:szCs w:val="20"/>
      </w:rPr>
      <w:fldChar w:fldCharType="separate"/>
    </w:r>
    <w:r w:rsidR="00995AF6">
      <w:rPr>
        <w:bCs/>
        <w:noProof/>
        <w:sz w:val="20"/>
        <w:szCs w:val="20"/>
      </w:rPr>
      <w:t>1</w:t>
    </w:r>
    <w:r w:rsidRPr="002E66D4">
      <w:rPr>
        <w:bCs/>
        <w:sz w:val="20"/>
        <w:szCs w:val="20"/>
      </w:rPr>
      <w:fldChar w:fldCharType="end"/>
    </w:r>
    <w:r w:rsidRPr="002E66D4">
      <w:rPr>
        <w:sz w:val="20"/>
        <w:szCs w:val="20"/>
      </w:rPr>
      <w:t xml:space="preserve"> of </w:t>
    </w:r>
    <w:r w:rsidRPr="002E66D4">
      <w:rPr>
        <w:bCs/>
        <w:sz w:val="20"/>
        <w:szCs w:val="20"/>
      </w:rPr>
      <w:fldChar w:fldCharType="begin"/>
    </w:r>
    <w:r w:rsidRPr="002E66D4">
      <w:rPr>
        <w:bCs/>
        <w:sz w:val="20"/>
        <w:szCs w:val="20"/>
      </w:rPr>
      <w:instrText xml:space="preserve"> NUMPAGES  </w:instrText>
    </w:r>
    <w:r w:rsidRPr="002E66D4">
      <w:rPr>
        <w:bCs/>
        <w:sz w:val="20"/>
        <w:szCs w:val="20"/>
      </w:rPr>
      <w:fldChar w:fldCharType="separate"/>
    </w:r>
    <w:r w:rsidR="00995AF6">
      <w:rPr>
        <w:bCs/>
        <w:noProof/>
        <w:sz w:val="20"/>
        <w:szCs w:val="20"/>
      </w:rPr>
      <w:t>2</w:t>
    </w:r>
    <w:r w:rsidRPr="002E66D4">
      <w:rPr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D8000" w14:textId="77777777" w:rsidR="00887364" w:rsidRDefault="00887364" w:rsidP="00B518E6">
      <w:r>
        <w:separator/>
      </w:r>
    </w:p>
  </w:footnote>
  <w:footnote w:type="continuationSeparator" w:id="0">
    <w:p w14:paraId="320B2D01" w14:textId="77777777" w:rsidR="00887364" w:rsidRDefault="00887364" w:rsidP="00B51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E6E98" w14:textId="77777777" w:rsidR="00B518E6" w:rsidRPr="007F3C82" w:rsidRDefault="00B518E6" w:rsidP="004F6A54">
    <w:pPr>
      <w:pStyle w:val="Header"/>
      <w:jc w:val="right"/>
      <w:rPr>
        <w:sz w:val="22"/>
      </w:rPr>
    </w:pPr>
    <w:r w:rsidRPr="007F3C82">
      <w:rPr>
        <w:sz w:val="22"/>
      </w:rPr>
      <w:t>EDUC 624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3529E" w14:textId="77777777" w:rsidR="00EA23B7" w:rsidRPr="008B4471" w:rsidRDefault="00EA23B7" w:rsidP="00EA23B7">
    <w:pPr>
      <w:pStyle w:val="Header"/>
      <w:jc w:val="right"/>
      <w:rPr>
        <w:sz w:val="20"/>
        <w:szCs w:val="20"/>
      </w:rPr>
    </w:pPr>
    <w:r w:rsidRPr="008B4471">
      <w:rPr>
        <w:sz w:val="20"/>
        <w:szCs w:val="20"/>
      </w:rPr>
      <w:t>EDUC 624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821AAF"/>
    <w:multiLevelType w:val="hybridMultilevel"/>
    <w:tmpl w:val="CD4C82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E25D6B"/>
    <w:multiLevelType w:val="hybridMultilevel"/>
    <w:tmpl w:val="27BCD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E029A"/>
    <w:multiLevelType w:val="hybridMultilevel"/>
    <w:tmpl w:val="59BAB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318"/>
    <w:rsid w:val="00013ABF"/>
    <w:rsid w:val="00052050"/>
    <w:rsid w:val="0014046A"/>
    <w:rsid w:val="00161C49"/>
    <w:rsid w:val="001B545B"/>
    <w:rsid w:val="00221909"/>
    <w:rsid w:val="00254D2C"/>
    <w:rsid w:val="002B42EF"/>
    <w:rsid w:val="002E66D4"/>
    <w:rsid w:val="002F1C8E"/>
    <w:rsid w:val="0036358A"/>
    <w:rsid w:val="003825C0"/>
    <w:rsid w:val="004D3C4C"/>
    <w:rsid w:val="004F3177"/>
    <w:rsid w:val="004F6A54"/>
    <w:rsid w:val="00514FF9"/>
    <w:rsid w:val="00564700"/>
    <w:rsid w:val="005679B3"/>
    <w:rsid w:val="005E6318"/>
    <w:rsid w:val="0064606E"/>
    <w:rsid w:val="00647971"/>
    <w:rsid w:val="00711C3D"/>
    <w:rsid w:val="007B1CCB"/>
    <w:rsid w:val="007F3C82"/>
    <w:rsid w:val="00821485"/>
    <w:rsid w:val="00857EDC"/>
    <w:rsid w:val="008618AB"/>
    <w:rsid w:val="00887364"/>
    <w:rsid w:val="008B4471"/>
    <w:rsid w:val="008F7C3E"/>
    <w:rsid w:val="00910710"/>
    <w:rsid w:val="00920331"/>
    <w:rsid w:val="00995AF6"/>
    <w:rsid w:val="009C4B6E"/>
    <w:rsid w:val="009D550E"/>
    <w:rsid w:val="00A23B73"/>
    <w:rsid w:val="00A85126"/>
    <w:rsid w:val="00AB743D"/>
    <w:rsid w:val="00AF154E"/>
    <w:rsid w:val="00B22302"/>
    <w:rsid w:val="00B42DCB"/>
    <w:rsid w:val="00B518E6"/>
    <w:rsid w:val="00B53A49"/>
    <w:rsid w:val="00BB3B83"/>
    <w:rsid w:val="00CA444E"/>
    <w:rsid w:val="00CA6DB1"/>
    <w:rsid w:val="00CC6D13"/>
    <w:rsid w:val="00CE669D"/>
    <w:rsid w:val="00D1185A"/>
    <w:rsid w:val="00DD0D66"/>
    <w:rsid w:val="00E257F3"/>
    <w:rsid w:val="00E278C2"/>
    <w:rsid w:val="00E3325D"/>
    <w:rsid w:val="00E96F43"/>
    <w:rsid w:val="00EA23B7"/>
    <w:rsid w:val="00EC0AFD"/>
    <w:rsid w:val="00EE10FB"/>
    <w:rsid w:val="00F07141"/>
    <w:rsid w:val="00F1674E"/>
    <w:rsid w:val="00F54964"/>
    <w:rsid w:val="00F61C9F"/>
    <w:rsid w:val="00F62907"/>
    <w:rsid w:val="00F67348"/>
    <w:rsid w:val="00F80E29"/>
    <w:rsid w:val="00FC2091"/>
    <w:rsid w:val="00FC2E6D"/>
    <w:rsid w:val="00FC3A12"/>
    <w:rsid w:val="00FC5AE1"/>
    <w:rsid w:val="00FD5B10"/>
    <w:rsid w:val="00FE128E"/>
    <w:rsid w:val="00FE2849"/>
    <w:rsid w:val="00FE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1ED1"/>
  <w15:chartTrackingRefBased/>
  <w15:docId w15:val="{45F935FA-7952-49B0-9E48-D15B1F1F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31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743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B223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30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22302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30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22302"/>
    <w:rPr>
      <w:rFonts w:ascii="Times New Roman" w:eastAsia="Times New Roman" w:hAnsi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B518E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518E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18E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518E6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E128E"/>
    <w:rPr>
      <w:color w:val="0563C1"/>
      <w:u w:val="single"/>
    </w:rPr>
  </w:style>
  <w:style w:type="paragraph" w:customStyle="1" w:styleId="Pa4">
    <w:name w:val="Pa4"/>
    <w:basedOn w:val="Normal"/>
    <w:next w:val="Normal"/>
    <w:uiPriority w:val="99"/>
    <w:rsid w:val="00FE128E"/>
    <w:pPr>
      <w:autoSpaceDE w:val="0"/>
      <w:autoSpaceDN w:val="0"/>
      <w:adjustRightInd w:val="0"/>
      <w:spacing w:line="221" w:lineRule="atLeast"/>
    </w:pPr>
    <w:rPr>
      <w:rFonts w:ascii="Times" w:eastAsia="Calibri" w:hAnsi="Times"/>
    </w:rPr>
  </w:style>
  <w:style w:type="character" w:customStyle="1" w:styleId="A4">
    <w:name w:val="A4"/>
    <w:uiPriority w:val="99"/>
    <w:rsid w:val="00FE128E"/>
    <w:rPr>
      <w:rFonts w:cs="Times"/>
      <w:color w:val="000000"/>
      <w:sz w:val="20"/>
      <w:szCs w:val="20"/>
    </w:rPr>
  </w:style>
  <w:style w:type="paragraph" w:customStyle="1" w:styleId="Pa13">
    <w:name w:val="Pa13"/>
    <w:basedOn w:val="Normal"/>
    <w:next w:val="Normal"/>
    <w:uiPriority w:val="99"/>
    <w:rsid w:val="00DD0D66"/>
    <w:pPr>
      <w:autoSpaceDE w:val="0"/>
      <w:autoSpaceDN w:val="0"/>
      <w:adjustRightInd w:val="0"/>
      <w:spacing w:line="241" w:lineRule="atLeast"/>
    </w:pPr>
    <w:rPr>
      <w:rFonts w:ascii="Times" w:eastAsia="Calibri" w:hAnsi="Times"/>
    </w:rPr>
  </w:style>
  <w:style w:type="character" w:styleId="FollowedHyperlink">
    <w:name w:val="FollowedHyperlink"/>
    <w:uiPriority w:val="99"/>
    <w:semiHidden/>
    <w:unhideWhenUsed/>
    <w:rsid w:val="007F3C82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040BF-DB13-4C4B-BBD9-D7CDC1993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2798</CharactersWithSpaces>
  <SharedDoc>false</SharedDoc>
  <HLinks>
    <vt:vector size="6" baseType="variant">
      <vt:variant>
        <vt:i4>1245294</vt:i4>
      </vt:variant>
      <vt:variant>
        <vt:i4>0</vt:i4>
      </vt:variant>
      <vt:variant>
        <vt:i4>0</vt:i4>
      </vt:variant>
      <vt:variant>
        <vt:i4>5</vt:i4>
      </vt:variant>
      <vt:variant>
        <vt:lpwstr>http://iris.peabody.vanderbilt.edu/case_studies/ICS-005.pdf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Kim</dc:creator>
  <cp:keywords/>
  <cp:lastModifiedBy>Pulliam, Drew McKenzie Wright (Curriculum Development)</cp:lastModifiedBy>
  <cp:revision>2</cp:revision>
  <cp:lastPrinted>2014-11-22T06:00:00Z</cp:lastPrinted>
  <dcterms:created xsi:type="dcterms:W3CDTF">2020-08-21T01:57:00Z</dcterms:created>
  <dcterms:modified xsi:type="dcterms:W3CDTF">2020-08-21T01:57:00Z</dcterms:modified>
</cp:coreProperties>
</file>